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29696828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STF-PIA-32-3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6680EAB3" w14:textId="291F9F7E" w:rsidR="00F136A0" w:rsidRDefault="00B03DA7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As it pertains to Bartletts Ferry Units 1-4, what led to the completion date being moved to December 2026 from March 2028 in the February 2025 report?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B75266" w14:textId="1E446DC8" w:rsidR="00B03DA7" w:rsidRPr="00291A3C" w:rsidRDefault="0097167E" w:rsidP="00291A3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Several factors </w:t>
      </w:r>
      <w:r w:rsidR="00EE1396">
        <w:rPr>
          <w:rFonts w:ascii="Times New Roman" w:eastAsia="Calibri" w:hAnsi="Times New Roman" w:cs="Times New Roman"/>
          <w:sz w:val="24"/>
          <w:szCs w:val="24"/>
        </w:rPr>
        <w:t>originally</w:t>
      </w:r>
      <w:r>
        <w:rPr>
          <w:rFonts w:ascii="Times New Roman" w:eastAsia="Calibri" w:hAnsi="Times New Roman" w:cs="Times New Roman"/>
          <w:sz w:val="24"/>
          <w:szCs w:val="24"/>
        </w:rPr>
        <w:t xml:space="preserve"> contributed to the </w:t>
      </w:r>
      <w:r w:rsidR="009D7672">
        <w:rPr>
          <w:rFonts w:ascii="Times New Roman" w:eastAsia="Calibri" w:hAnsi="Times New Roman" w:cs="Times New Roman"/>
          <w:sz w:val="24"/>
          <w:szCs w:val="24"/>
        </w:rPr>
        <w:t>delay of the Bartletts Ferry Units 1-4 project</w:t>
      </w:r>
      <w:r w:rsidR="003378D2">
        <w:rPr>
          <w:rFonts w:ascii="Times New Roman" w:eastAsia="Calibri" w:hAnsi="Times New Roman" w:cs="Times New Roman"/>
          <w:sz w:val="24"/>
          <w:szCs w:val="24"/>
        </w:rPr>
        <w:t xml:space="preserve"> including</w:t>
      </w:r>
      <w:r w:rsidR="00B03DA7" w:rsidRPr="00291A3C">
        <w:rPr>
          <w:rFonts w:ascii="Times New Roman" w:eastAsia="Calibri" w:hAnsi="Times New Roman" w:cs="Times New Roman"/>
          <w:sz w:val="24"/>
          <w:szCs w:val="24"/>
        </w:rPr>
        <w:t xml:space="preserve"> U</w:t>
      </w:r>
      <w:r w:rsidR="003378D2">
        <w:rPr>
          <w:rFonts w:ascii="Times New Roman" w:eastAsia="Calibri" w:hAnsi="Times New Roman" w:cs="Times New Roman"/>
          <w:sz w:val="24"/>
          <w:szCs w:val="24"/>
        </w:rPr>
        <w:t xml:space="preserve">nit </w:t>
      </w:r>
      <w:r w:rsidR="00B03DA7" w:rsidRPr="00291A3C">
        <w:rPr>
          <w:rFonts w:ascii="Times New Roman" w:eastAsia="Calibri" w:hAnsi="Times New Roman" w:cs="Times New Roman"/>
          <w:sz w:val="24"/>
          <w:szCs w:val="24"/>
        </w:rPr>
        <w:t>1 bearing rework, U</w:t>
      </w:r>
      <w:r w:rsidR="003378D2">
        <w:rPr>
          <w:rFonts w:ascii="Times New Roman" w:eastAsia="Calibri" w:hAnsi="Times New Roman" w:cs="Times New Roman"/>
          <w:sz w:val="24"/>
          <w:szCs w:val="24"/>
        </w:rPr>
        <w:t xml:space="preserve">nit </w:t>
      </w:r>
      <w:r w:rsidR="00B03DA7" w:rsidRPr="00291A3C">
        <w:rPr>
          <w:rFonts w:ascii="Times New Roman" w:eastAsia="Calibri" w:hAnsi="Times New Roman" w:cs="Times New Roman"/>
          <w:sz w:val="24"/>
          <w:szCs w:val="24"/>
        </w:rPr>
        <w:t xml:space="preserve">3 generator rotor shaft </w:t>
      </w:r>
      <w:r w:rsidR="00070514">
        <w:rPr>
          <w:rFonts w:ascii="Times New Roman" w:eastAsia="Calibri" w:hAnsi="Times New Roman" w:cs="Times New Roman"/>
          <w:sz w:val="24"/>
          <w:szCs w:val="24"/>
        </w:rPr>
        <w:t xml:space="preserve">and stator </w:t>
      </w:r>
      <w:r w:rsidR="00B03DA7" w:rsidRPr="00291A3C">
        <w:rPr>
          <w:rFonts w:ascii="Times New Roman" w:eastAsia="Calibri" w:hAnsi="Times New Roman" w:cs="Times New Roman"/>
          <w:sz w:val="24"/>
          <w:szCs w:val="24"/>
        </w:rPr>
        <w:t xml:space="preserve">machining work, </w:t>
      </w:r>
      <w:r w:rsidR="00070514">
        <w:rPr>
          <w:rFonts w:ascii="Times New Roman" w:eastAsia="Calibri" w:hAnsi="Times New Roman" w:cs="Times New Roman"/>
          <w:sz w:val="24"/>
          <w:szCs w:val="24"/>
        </w:rPr>
        <w:t>and</w:t>
      </w:r>
      <w:r w:rsidR="00B03DA7" w:rsidRPr="00291A3C">
        <w:rPr>
          <w:rFonts w:ascii="Times New Roman" w:eastAsia="Calibri" w:hAnsi="Times New Roman" w:cs="Times New Roman"/>
          <w:sz w:val="24"/>
          <w:szCs w:val="24"/>
        </w:rPr>
        <w:t xml:space="preserve"> U</w:t>
      </w:r>
      <w:r w:rsidR="00070514">
        <w:rPr>
          <w:rFonts w:ascii="Times New Roman" w:eastAsia="Calibri" w:hAnsi="Times New Roman" w:cs="Times New Roman"/>
          <w:sz w:val="24"/>
          <w:szCs w:val="24"/>
        </w:rPr>
        <w:t>nit</w:t>
      </w:r>
      <w:r w:rsidR="006320C1">
        <w:rPr>
          <w:rFonts w:ascii="Times New Roman" w:eastAsia="Calibri" w:hAnsi="Times New Roman" w:cs="Times New Roman"/>
          <w:sz w:val="24"/>
          <w:szCs w:val="24"/>
        </w:rPr>
        <w:t>s</w:t>
      </w:r>
      <w:r w:rsidR="000705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DA7" w:rsidRPr="00291A3C">
        <w:rPr>
          <w:rFonts w:ascii="Times New Roman" w:eastAsia="Calibri" w:hAnsi="Times New Roman" w:cs="Times New Roman"/>
          <w:sz w:val="24"/>
          <w:szCs w:val="24"/>
        </w:rPr>
        <w:t>2-4 replacement components.</w:t>
      </w:r>
      <w:r w:rsidR="00EE1396">
        <w:rPr>
          <w:rFonts w:ascii="Times New Roman" w:eastAsia="Calibri" w:hAnsi="Times New Roman" w:cs="Times New Roman"/>
          <w:sz w:val="24"/>
          <w:szCs w:val="24"/>
        </w:rPr>
        <w:t xml:space="preserve"> Based on the as</w:t>
      </w:r>
      <w:r w:rsidR="006320C1">
        <w:rPr>
          <w:rFonts w:ascii="Times New Roman" w:eastAsia="Calibri" w:hAnsi="Times New Roman" w:cs="Times New Roman"/>
          <w:sz w:val="24"/>
          <w:szCs w:val="24"/>
        </w:rPr>
        <w:t>-</w:t>
      </w:r>
      <w:r w:rsidR="00EE1396">
        <w:rPr>
          <w:rFonts w:ascii="Times New Roman" w:eastAsia="Calibri" w:hAnsi="Times New Roman" w:cs="Times New Roman"/>
          <w:sz w:val="24"/>
          <w:szCs w:val="24"/>
        </w:rPr>
        <w:t>found condition of Unit 1, G</w:t>
      </w:r>
      <w:r w:rsidR="00CF5EE6">
        <w:rPr>
          <w:rFonts w:ascii="Times New Roman" w:eastAsia="Calibri" w:hAnsi="Times New Roman" w:cs="Times New Roman"/>
          <w:sz w:val="24"/>
          <w:szCs w:val="24"/>
        </w:rPr>
        <w:t xml:space="preserve">eorgia </w:t>
      </w:r>
      <w:r w:rsidR="00EE1396">
        <w:rPr>
          <w:rFonts w:ascii="Times New Roman" w:eastAsia="Calibri" w:hAnsi="Times New Roman" w:cs="Times New Roman"/>
          <w:sz w:val="24"/>
          <w:szCs w:val="24"/>
        </w:rPr>
        <w:t>P</w:t>
      </w:r>
      <w:r w:rsidR="00CF5EE6">
        <w:rPr>
          <w:rFonts w:ascii="Times New Roman" w:eastAsia="Calibri" w:hAnsi="Times New Roman" w:cs="Times New Roman"/>
          <w:sz w:val="24"/>
          <w:szCs w:val="24"/>
        </w:rPr>
        <w:t xml:space="preserve">ower </w:t>
      </w:r>
      <w:r w:rsidR="00EE1396">
        <w:rPr>
          <w:rFonts w:ascii="Times New Roman" w:eastAsia="Calibri" w:hAnsi="Times New Roman" w:cs="Times New Roman"/>
          <w:sz w:val="24"/>
          <w:szCs w:val="24"/>
        </w:rPr>
        <w:t>C</w:t>
      </w:r>
      <w:r w:rsidR="00CF5EE6">
        <w:rPr>
          <w:rFonts w:ascii="Times New Roman" w:eastAsia="Calibri" w:hAnsi="Times New Roman" w:cs="Times New Roman"/>
          <w:sz w:val="24"/>
          <w:szCs w:val="24"/>
        </w:rPr>
        <w:t>ompany (“</w:t>
      </w:r>
      <w:r w:rsidR="00EE1396">
        <w:rPr>
          <w:rFonts w:ascii="Times New Roman" w:eastAsia="Calibri" w:hAnsi="Times New Roman" w:cs="Times New Roman"/>
          <w:sz w:val="24"/>
          <w:szCs w:val="24"/>
        </w:rPr>
        <w:t>GPC</w:t>
      </w:r>
      <w:r w:rsidR="00CF5EE6">
        <w:rPr>
          <w:rFonts w:ascii="Times New Roman" w:eastAsia="Calibri" w:hAnsi="Times New Roman" w:cs="Times New Roman"/>
          <w:sz w:val="24"/>
          <w:szCs w:val="24"/>
        </w:rPr>
        <w:t>”)</w:t>
      </w:r>
      <w:r w:rsidR="00EE13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5EE6">
        <w:rPr>
          <w:rFonts w:ascii="Times New Roman" w:eastAsia="Calibri" w:hAnsi="Times New Roman" w:cs="Times New Roman"/>
          <w:sz w:val="24"/>
          <w:szCs w:val="24"/>
        </w:rPr>
        <w:t>decided</w:t>
      </w:r>
      <w:r w:rsidR="00EE1396">
        <w:rPr>
          <w:rFonts w:ascii="Times New Roman" w:eastAsia="Calibri" w:hAnsi="Times New Roman" w:cs="Times New Roman"/>
          <w:sz w:val="24"/>
          <w:szCs w:val="24"/>
        </w:rPr>
        <w:t xml:space="preserve"> to procure new parts instead of rehabilitating the existing parts</w:t>
      </w:r>
      <w:r w:rsidR="008E0BB4">
        <w:rPr>
          <w:rFonts w:ascii="Times New Roman" w:eastAsia="Calibri" w:hAnsi="Times New Roman" w:cs="Times New Roman"/>
          <w:sz w:val="24"/>
          <w:szCs w:val="24"/>
        </w:rPr>
        <w:t>.</w:t>
      </w:r>
      <w:r w:rsidR="00EE1396">
        <w:rPr>
          <w:rFonts w:ascii="Times New Roman" w:eastAsia="Calibri" w:hAnsi="Times New Roman" w:cs="Times New Roman"/>
          <w:sz w:val="24"/>
          <w:szCs w:val="24"/>
        </w:rPr>
        <w:t xml:space="preserve"> The procurement of new parts (across multiple units) led to the removal of a significant amount of shop and field rehabilitation times. During this time</w:t>
      </w:r>
      <w:r w:rsidR="009F15DD">
        <w:rPr>
          <w:rFonts w:ascii="Times New Roman" w:eastAsia="Calibri" w:hAnsi="Times New Roman" w:cs="Times New Roman"/>
          <w:sz w:val="24"/>
          <w:szCs w:val="24"/>
        </w:rPr>
        <w:t>,</w:t>
      </w:r>
      <w:r w:rsidR="00EE1396">
        <w:rPr>
          <w:rFonts w:ascii="Times New Roman" w:eastAsia="Calibri" w:hAnsi="Times New Roman" w:cs="Times New Roman"/>
          <w:sz w:val="24"/>
          <w:szCs w:val="24"/>
        </w:rPr>
        <w:t xml:space="preserve"> GPC also created a revised logistics plan that allows for the disassembly of multiple units simultaneously. </w:t>
      </w:r>
      <w:r w:rsidR="009F15DD">
        <w:rPr>
          <w:rFonts w:ascii="Times New Roman" w:eastAsia="Calibri" w:hAnsi="Times New Roman" w:cs="Times New Roman"/>
          <w:sz w:val="24"/>
          <w:szCs w:val="24"/>
        </w:rPr>
        <w:t>Combined, t</w:t>
      </w:r>
      <w:r w:rsidR="00EE1396">
        <w:rPr>
          <w:rFonts w:ascii="Times New Roman" w:eastAsia="Calibri" w:hAnsi="Times New Roman" w:cs="Times New Roman"/>
          <w:sz w:val="24"/>
          <w:szCs w:val="24"/>
        </w:rPr>
        <w:t>hese two decisions led to the schedule decrease.</w:t>
      </w:r>
    </w:p>
    <w:p w14:paraId="06029DD6" w14:textId="1278EB70" w:rsidR="005F13D4" w:rsidRDefault="005F13D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5A8A" w14:textId="77777777" w:rsidR="00D64D85" w:rsidRDefault="00D64D85" w:rsidP="008E536E">
      <w:pPr>
        <w:spacing w:after="0" w:line="240" w:lineRule="auto"/>
      </w:pPr>
      <w:r>
        <w:separator/>
      </w:r>
    </w:p>
  </w:endnote>
  <w:endnote w:type="continuationSeparator" w:id="0">
    <w:p w14:paraId="3245F83D" w14:textId="77777777" w:rsidR="00D64D85" w:rsidRDefault="00D64D85" w:rsidP="008E536E">
      <w:pPr>
        <w:spacing w:after="0" w:line="240" w:lineRule="auto"/>
      </w:pPr>
      <w:r>
        <w:continuationSeparator/>
      </w:r>
    </w:p>
  </w:endnote>
  <w:endnote w:type="continuationNotice" w:id="1">
    <w:p w14:paraId="5BD4B18E" w14:textId="77777777" w:rsidR="00D64D85" w:rsidRDefault="00D64D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58EA" w14:textId="77777777" w:rsidR="13D84A5B" w:rsidRPr="13D84A5B" w:rsidRDefault="00C15BEA" w:rsidP="00E90FF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 Jeff Grubb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7CAECD22" w14:textId="12EE6CF2" w:rsidR="0018193D" w:rsidRPr="00E05B90" w:rsidRDefault="0018193D" w:rsidP="00E05B90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C8D1" w14:textId="77777777" w:rsidR="00D64D85" w:rsidRDefault="00D64D85" w:rsidP="008E536E">
      <w:pPr>
        <w:spacing w:after="0" w:line="240" w:lineRule="auto"/>
      </w:pPr>
      <w:r>
        <w:separator/>
      </w:r>
    </w:p>
  </w:footnote>
  <w:footnote w:type="continuationSeparator" w:id="0">
    <w:p w14:paraId="6E7AD3AD" w14:textId="77777777" w:rsidR="00D64D85" w:rsidRDefault="00D64D85" w:rsidP="008E536E">
      <w:pPr>
        <w:spacing w:after="0" w:line="240" w:lineRule="auto"/>
      </w:pPr>
      <w:r>
        <w:continuationSeparator/>
      </w:r>
    </w:p>
  </w:footnote>
  <w:footnote w:type="continuationNotice" w:id="1">
    <w:p w14:paraId="191602C8" w14:textId="77777777" w:rsidR="00D64D85" w:rsidRDefault="00D64D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D2F8D74" w14:textId="22E56320" w:rsidR="00D91B5B" w:rsidRPr="008E536E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34527189" w14:textId="79D72850" w:rsidR="00D91B5B" w:rsidRP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No. </w:t>
    </w:r>
    <w:r w:rsidR="00D04221"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42310</w:t>
    </w:r>
  </w:p>
  <w:p w14:paraId="59DA58CE" w14:textId="259EE19A" w:rsidR="00D91B5B" w:rsidRPr="00E83D2A" w:rsidRDefault="004B6827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2019 IRP</w:t>
    </w:r>
  </w:p>
  <w:p w14:paraId="288DADFB" w14:textId="6124ED35" w:rsidR="00D91B5B" w:rsidRDefault="006378DD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32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1"/>
  </w:num>
  <w:num w:numId="2" w16cid:durableId="375589373">
    <w:abstractNumId w:val="25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0"/>
  </w:num>
  <w:num w:numId="8" w16cid:durableId="1113861199">
    <w:abstractNumId w:val="28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9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1"/>
  </w:num>
  <w:num w:numId="16" w16cid:durableId="1596592628">
    <w:abstractNumId w:val="22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6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6"/>
  </w:num>
  <w:num w:numId="30" w16cid:durableId="351566767">
    <w:abstractNumId w:val="23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7"/>
  </w:num>
  <w:num w:numId="35" w16cid:durableId="402456770">
    <w:abstractNumId w:val="10"/>
  </w:num>
  <w:num w:numId="36" w16cid:durableId="1958633268">
    <w:abstractNumId w:val="14"/>
  </w:num>
  <w:num w:numId="37" w16cid:durableId="1431320103">
    <w:abstractNumId w:val="9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9"/>
  </w:num>
  <w:num w:numId="41" w16cid:durableId="2084139814">
    <w:abstractNumId w:val="34"/>
  </w:num>
  <w:num w:numId="42" w16cid:durableId="1886527108">
    <w:abstractNumId w:val="24"/>
  </w:num>
  <w:num w:numId="43" w16cid:durableId="1833789817">
    <w:abstractNumId w:val="30"/>
  </w:num>
  <w:num w:numId="44" w16cid:durableId="521087683">
    <w:abstractNumId w:val="32"/>
  </w:num>
  <w:num w:numId="45" w16cid:durableId="476191936">
    <w:abstractNumId w:val="4"/>
  </w:num>
  <w:num w:numId="46" w16cid:durableId="1993677085">
    <w:abstractNumId w:val="11"/>
  </w:num>
  <w:num w:numId="47" w16cid:durableId="19426442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21E7"/>
    <w:rsid w:val="00025C36"/>
    <w:rsid w:val="00027E54"/>
    <w:rsid w:val="000327CE"/>
    <w:rsid w:val="000419E3"/>
    <w:rsid w:val="0004652F"/>
    <w:rsid w:val="00060E4E"/>
    <w:rsid w:val="000671DE"/>
    <w:rsid w:val="00070514"/>
    <w:rsid w:val="00077953"/>
    <w:rsid w:val="00077D8E"/>
    <w:rsid w:val="00077E11"/>
    <w:rsid w:val="00083E26"/>
    <w:rsid w:val="00091EF9"/>
    <w:rsid w:val="00097798"/>
    <w:rsid w:val="000A1EE2"/>
    <w:rsid w:val="000B2033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0C43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722"/>
    <w:rsid w:val="00147B99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B41"/>
    <w:rsid w:val="00191E6B"/>
    <w:rsid w:val="001963EE"/>
    <w:rsid w:val="001A1BD4"/>
    <w:rsid w:val="001A22E2"/>
    <w:rsid w:val="001A5E6E"/>
    <w:rsid w:val="001A65D7"/>
    <w:rsid w:val="001B00E1"/>
    <w:rsid w:val="001B2187"/>
    <w:rsid w:val="001C17D0"/>
    <w:rsid w:val="001C37E7"/>
    <w:rsid w:val="001D4F01"/>
    <w:rsid w:val="001E0A6D"/>
    <w:rsid w:val="001E1F4A"/>
    <w:rsid w:val="001E4976"/>
    <w:rsid w:val="001E6D1D"/>
    <w:rsid w:val="001F1BE6"/>
    <w:rsid w:val="00205D38"/>
    <w:rsid w:val="00211011"/>
    <w:rsid w:val="0021169B"/>
    <w:rsid w:val="00216713"/>
    <w:rsid w:val="002213A7"/>
    <w:rsid w:val="0022357A"/>
    <w:rsid w:val="00223958"/>
    <w:rsid w:val="0022464B"/>
    <w:rsid w:val="00226477"/>
    <w:rsid w:val="00227F11"/>
    <w:rsid w:val="0023223C"/>
    <w:rsid w:val="0023254E"/>
    <w:rsid w:val="002332F0"/>
    <w:rsid w:val="00233508"/>
    <w:rsid w:val="00235AF1"/>
    <w:rsid w:val="00237E13"/>
    <w:rsid w:val="002467C2"/>
    <w:rsid w:val="002477D9"/>
    <w:rsid w:val="00253125"/>
    <w:rsid w:val="002538C2"/>
    <w:rsid w:val="00264B09"/>
    <w:rsid w:val="0027015D"/>
    <w:rsid w:val="00270BF3"/>
    <w:rsid w:val="00271FA3"/>
    <w:rsid w:val="002822A3"/>
    <w:rsid w:val="00291A3C"/>
    <w:rsid w:val="00293EFE"/>
    <w:rsid w:val="002958DC"/>
    <w:rsid w:val="002A254E"/>
    <w:rsid w:val="002A7E39"/>
    <w:rsid w:val="002C0834"/>
    <w:rsid w:val="002C3E4E"/>
    <w:rsid w:val="002C47B7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236C2"/>
    <w:rsid w:val="00327A37"/>
    <w:rsid w:val="003302A5"/>
    <w:rsid w:val="003341FF"/>
    <w:rsid w:val="00336087"/>
    <w:rsid w:val="003378D2"/>
    <w:rsid w:val="00337945"/>
    <w:rsid w:val="00346BEE"/>
    <w:rsid w:val="0036130B"/>
    <w:rsid w:val="003643BE"/>
    <w:rsid w:val="00370433"/>
    <w:rsid w:val="00375281"/>
    <w:rsid w:val="00380E45"/>
    <w:rsid w:val="0038180D"/>
    <w:rsid w:val="003841B6"/>
    <w:rsid w:val="003912C9"/>
    <w:rsid w:val="00391B20"/>
    <w:rsid w:val="003A325E"/>
    <w:rsid w:val="003B1EDD"/>
    <w:rsid w:val="003C1400"/>
    <w:rsid w:val="003C3C68"/>
    <w:rsid w:val="003C64B0"/>
    <w:rsid w:val="003D3657"/>
    <w:rsid w:val="003D4171"/>
    <w:rsid w:val="003F5CD7"/>
    <w:rsid w:val="003F686B"/>
    <w:rsid w:val="00406871"/>
    <w:rsid w:val="00412AB1"/>
    <w:rsid w:val="00414C04"/>
    <w:rsid w:val="00425251"/>
    <w:rsid w:val="00426879"/>
    <w:rsid w:val="004351C8"/>
    <w:rsid w:val="00441EDF"/>
    <w:rsid w:val="004449E5"/>
    <w:rsid w:val="0045161A"/>
    <w:rsid w:val="00454AB4"/>
    <w:rsid w:val="0045532A"/>
    <w:rsid w:val="0046102E"/>
    <w:rsid w:val="0046549F"/>
    <w:rsid w:val="004714E4"/>
    <w:rsid w:val="0047609B"/>
    <w:rsid w:val="004834AD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31C9C"/>
    <w:rsid w:val="0053335D"/>
    <w:rsid w:val="00533876"/>
    <w:rsid w:val="00544D08"/>
    <w:rsid w:val="0054657C"/>
    <w:rsid w:val="00557038"/>
    <w:rsid w:val="00557284"/>
    <w:rsid w:val="00560AE8"/>
    <w:rsid w:val="005615D7"/>
    <w:rsid w:val="00563B4B"/>
    <w:rsid w:val="00565C1C"/>
    <w:rsid w:val="00566629"/>
    <w:rsid w:val="00571F3F"/>
    <w:rsid w:val="00573ABB"/>
    <w:rsid w:val="0058083F"/>
    <w:rsid w:val="00586B10"/>
    <w:rsid w:val="00594B5D"/>
    <w:rsid w:val="0059504E"/>
    <w:rsid w:val="00595201"/>
    <w:rsid w:val="005A02EE"/>
    <w:rsid w:val="005A0446"/>
    <w:rsid w:val="005A387C"/>
    <w:rsid w:val="005A3CA7"/>
    <w:rsid w:val="005A5783"/>
    <w:rsid w:val="005B1370"/>
    <w:rsid w:val="005B174D"/>
    <w:rsid w:val="005B17B7"/>
    <w:rsid w:val="005B507E"/>
    <w:rsid w:val="005B5E87"/>
    <w:rsid w:val="005C1B88"/>
    <w:rsid w:val="005C498B"/>
    <w:rsid w:val="005C4DC7"/>
    <w:rsid w:val="005D0845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16493"/>
    <w:rsid w:val="006222EA"/>
    <w:rsid w:val="00624B1B"/>
    <w:rsid w:val="00631823"/>
    <w:rsid w:val="006320C1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225"/>
    <w:rsid w:val="00775815"/>
    <w:rsid w:val="00776060"/>
    <w:rsid w:val="0077705E"/>
    <w:rsid w:val="0078293D"/>
    <w:rsid w:val="00784CE7"/>
    <w:rsid w:val="00785083"/>
    <w:rsid w:val="0079446E"/>
    <w:rsid w:val="007A50D1"/>
    <w:rsid w:val="007A6A23"/>
    <w:rsid w:val="007A7722"/>
    <w:rsid w:val="007B34AD"/>
    <w:rsid w:val="007B44B7"/>
    <w:rsid w:val="007B63A2"/>
    <w:rsid w:val="007C129A"/>
    <w:rsid w:val="007C4836"/>
    <w:rsid w:val="007E0A9A"/>
    <w:rsid w:val="007E39E6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2673F"/>
    <w:rsid w:val="0083311E"/>
    <w:rsid w:val="008402FE"/>
    <w:rsid w:val="00840339"/>
    <w:rsid w:val="0084209A"/>
    <w:rsid w:val="00842989"/>
    <w:rsid w:val="0084302B"/>
    <w:rsid w:val="008670CB"/>
    <w:rsid w:val="00876E38"/>
    <w:rsid w:val="00884350"/>
    <w:rsid w:val="00884FCE"/>
    <w:rsid w:val="00886CA6"/>
    <w:rsid w:val="008904CD"/>
    <w:rsid w:val="008910F2"/>
    <w:rsid w:val="00893943"/>
    <w:rsid w:val="00893E64"/>
    <w:rsid w:val="008A0DC1"/>
    <w:rsid w:val="008A1439"/>
    <w:rsid w:val="008B03C7"/>
    <w:rsid w:val="008B50EE"/>
    <w:rsid w:val="008B7035"/>
    <w:rsid w:val="008C182F"/>
    <w:rsid w:val="008C3B60"/>
    <w:rsid w:val="008D1876"/>
    <w:rsid w:val="008E0BB4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40355"/>
    <w:rsid w:val="009430B3"/>
    <w:rsid w:val="009438EF"/>
    <w:rsid w:val="0095225F"/>
    <w:rsid w:val="00957E66"/>
    <w:rsid w:val="009657FB"/>
    <w:rsid w:val="0097167E"/>
    <w:rsid w:val="0097235F"/>
    <w:rsid w:val="009748A5"/>
    <w:rsid w:val="00981BF7"/>
    <w:rsid w:val="00984674"/>
    <w:rsid w:val="00995444"/>
    <w:rsid w:val="00996622"/>
    <w:rsid w:val="009A22F5"/>
    <w:rsid w:val="009A3EEF"/>
    <w:rsid w:val="009A7DE3"/>
    <w:rsid w:val="009B044B"/>
    <w:rsid w:val="009B0FCA"/>
    <w:rsid w:val="009B1FB8"/>
    <w:rsid w:val="009B22EF"/>
    <w:rsid w:val="009B2801"/>
    <w:rsid w:val="009B4D48"/>
    <w:rsid w:val="009D5FA8"/>
    <w:rsid w:val="009D75E5"/>
    <w:rsid w:val="009D7672"/>
    <w:rsid w:val="009E059C"/>
    <w:rsid w:val="009E11D7"/>
    <w:rsid w:val="009E55DB"/>
    <w:rsid w:val="009F15DD"/>
    <w:rsid w:val="009F3ED3"/>
    <w:rsid w:val="009F5FF7"/>
    <w:rsid w:val="00A11724"/>
    <w:rsid w:val="00A12D58"/>
    <w:rsid w:val="00A13614"/>
    <w:rsid w:val="00A23258"/>
    <w:rsid w:val="00A2539D"/>
    <w:rsid w:val="00A25C8C"/>
    <w:rsid w:val="00A31C3B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AF5D90"/>
    <w:rsid w:val="00AF6E94"/>
    <w:rsid w:val="00B00B14"/>
    <w:rsid w:val="00B02AF5"/>
    <w:rsid w:val="00B03DA7"/>
    <w:rsid w:val="00B04657"/>
    <w:rsid w:val="00B10322"/>
    <w:rsid w:val="00B23D89"/>
    <w:rsid w:val="00B24854"/>
    <w:rsid w:val="00B25D8F"/>
    <w:rsid w:val="00B30FEA"/>
    <w:rsid w:val="00B3271C"/>
    <w:rsid w:val="00B41788"/>
    <w:rsid w:val="00B539A6"/>
    <w:rsid w:val="00B606BB"/>
    <w:rsid w:val="00B63BCF"/>
    <w:rsid w:val="00B73158"/>
    <w:rsid w:val="00B81608"/>
    <w:rsid w:val="00B83DBB"/>
    <w:rsid w:val="00B90793"/>
    <w:rsid w:val="00BA1BB9"/>
    <w:rsid w:val="00BB2EF2"/>
    <w:rsid w:val="00BB5D52"/>
    <w:rsid w:val="00BB6A56"/>
    <w:rsid w:val="00BB7AB2"/>
    <w:rsid w:val="00BC26CD"/>
    <w:rsid w:val="00BC380B"/>
    <w:rsid w:val="00BD6152"/>
    <w:rsid w:val="00BE16D3"/>
    <w:rsid w:val="00BE2D85"/>
    <w:rsid w:val="00BE39FE"/>
    <w:rsid w:val="00BE42F0"/>
    <w:rsid w:val="00BE447A"/>
    <w:rsid w:val="00BE4BDC"/>
    <w:rsid w:val="00BE5678"/>
    <w:rsid w:val="00BF36CD"/>
    <w:rsid w:val="00BF6588"/>
    <w:rsid w:val="00BF7544"/>
    <w:rsid w:val="00C07063"/>
    <w:rsid w:val="00C15BEA"/>
    <w:rsid w:val="00C23724"/>
    <w:rsid w:val="00C24EEF"/>
    <w:rsid w:val="00C33F92"/>
    <w:rsid w:val="00C37E45"/>
    <w:rsid w:val="00C41612"/>
    <w:rsid w:val="00C47A75"/>
    <w:rsid w:val="00C60AC8"/>
    <w:rsid w:val="00C62173"/>
    <w:rsid w:val="00C625AE"/>
    <w:rsid w:val="00C75CB3"/>
    <w:rsid w:val="00C77DCA"/>
    <w:rsid w:val="00C808C5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CF5EE6"/>
    <w:rsid w:val="00D04221"/>
    <w:rsid w:val="00D07C6C"/>
    <w:rsid w:val="00D1546A"/>
    <w:rsid w:val="00D1676A"/>
    <w:rsid w:val="00D25E2F"/>
    <w:rsid w:val="00D31C71"/>
    <w:rsid w:val="00D4597B"/>
    <w:rsid w:val="00D475FB"/>
    <w:rsid w:val="00D4785F"/>
    <w:rsid w:val="00D5519F"/>
    <w:rsid w:val="00D5577D"/>
    <w:rsid w:val="00D55DB5"/>
    <w:rsid w:val="00D624D4"/>
    <w:rsid w:val="00D64D85"/>
    <w:rsid w:val="00D657BD"/>
    <w:rsid w:val="00D65883"/>
    <w:rsid w:val="00D66BDD"/>
    <w:rsid w:val="00D717C9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25B"/>
    <w:rsid w:val="00E81701"/>
    <w:rsid w:val="00E84669"/>
    <w:rsid w:val="00E847E7"/>
    <w:rsid w:val="00E858D6"/>
    <w:rsid w:val="00E907C3"/>
    <w:rsid w:val="00E90FFF"/>
    <w:rsid w:val="00EA1F93"/>
    <w:rsid w:val="00EA3163"/>
    <w:rsid w:val="00EA5961"/>
    <w:rsid w:val="00EA6E25"/>
    <w:rsid w:val="00EB00F0"/>
    <w:rsid w:val="00EB1330"/>
    <w:rsid w:val="00EB1CAA"/>
    <w:rsid w:val="00EB4B66"/>
    <w:rsid w:val="00EB5234"/>
    <w:rsid w:val="00EB5BDB"/>
    <w:rsid w:val="00EB6339"/>
    <w:rsid w:val="00EB722F"/>
    <w:rsid w:val="00EC1586"/>
    <w:rsid w:val="00EC6DC5"/>
    <w:rsid w:val="00ED1985"/>
    <w:rsid w:val="00ED3BC6"/>
    <w:rsid w:val="00ED50AA"/>
    <w:rsid w:val="00ED5519"/>
    <w:rsid w:val="00EE1396"/>
    <w:rsid w:val="00EE4EBE"/>
    <w:rsid w:val="00EE5D73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177C"/>
    <w:rsid w:val="00F41ADA"/>
    <w:rsid w:val="00F46131"/>
    <w:rsid w:val="00F46404"/>
    <w:rsid w:val="00F5741A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6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8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8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86B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F686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E7BD51-0EF0-44C4-A5E5-1AA3426DF24B}"/>
</file>

<file path=customXml/itemProps2.xml><?xml version="1.0" encoding="utf-8"?>
<ds:datastoreItem xmlns:ds="http://schemas.openxmlformats.org/officeDocument/2006/customXml" ds:itemID="{5B3DA457-FAB4-4DA7-98CE-056EDAE52D0A}"/>
</file>

<file path=customXml/itemProps3.xml><?xml version="1.0" encoding="utf-8"?>
<ds:datastoreItem xmlns:ds="http://schemas.openxmlformats.org/officeDocument/2006/customXml" ds:itemID="{9C8BAE10-7E77-48AA-AF8F-CF47BC2F78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2025-10-29T14:14:00Z</dcterms:created>
  <dcterms:modified xsi:type="dcterms:W3CDTF">2025-10-29T14:14:00Z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2025-10-29T14:14:28Z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4e1eae3e-1b6b-4378-ad47-a1ddab31a90f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0x010100E24CB0260F99AF4293451FB57D2E2133</vt:lpwstr>
  </property>
  <property fmtid="{D5CDD505-2E9C-101B-9397-08002B2CF9AE}" pid="13" name="docLang">
    <vt:lpwstr>en</vt:lpwstr>
  </property>
</Properties>
</file>